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B1" w:rsidRDefault="00454FB1" w:rsidP="00454FB1">
      <w:pPr>
        <w:pStyle w:val="Titolo"/>
        <w:rPr>
          <w:rFonts w:ascii="Courier New" w:hAnsi="Courier New"/>
          <w:sz w:val="28"/>
        </w:rPr>
      </w:pPr>
      <w:r>
        <w:rPr>
          <w:noProof/>
          <w:sz w:val="20"/>
        </w:rPr>
        <w:drawing>
          <wp:inline distT="0" distB="0" distL="0" distR="0">
            <wp:extent cx="695325" cy="6286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p w:rsidR="00454FB1" w:rsidRDefault="00454FB1" w:rsidP="00454FB1">
      <w:pPr>
        <w:pStyle w:val="Sottotitolo"/>
      </w:pPr>
      <w:r>
        <w:t xml:space="preserve">    QUESTURA di BERGAMO</w:t>
      </w:r>
    </w:p>
    <w:p w:rsidR="00454FB1" w:rsidRDefault="00454FB1" w:rsidP="00454FB1">
      <w:pPr>
        <w:pStyle w:val="Titolo"/>
        <w:rPr>
          <w:b w:val="0"/>
          <w:sz w:val="24"/>
        </w:rPr>
      </w:pPr>
      <w:r>
        <w:rPr>
          <w:sz w:val="28"/>
        </w:rPr>
        <w:t xml:space="preserve">  Gabinetto</w:t>
      </w:r>
    </w:p>
    <w:p w:rsidR="00454FB1" w:rsidRDefault="00454FB1" w:rsidP="00454FB1">
      <w:pPr>
        <w:rPr>
          <w:lang w:val="it-IT"/>
        </w:rPr>
      </w:pPr>
    </w:p>
    <w:p w:rsidR="00454FB1" w:rsidRDefault="00454FB1" w:rsidP="00454FB1">
      <w:pPr>
        <w:pStyle w:val="Titolo8"/>
        <w:jc w:val="both"/>
      </w:pPr>
      <w:r>
        <w:t>Circolare n. 55</w:t>
      </w:r>
    </w:p>
    <w:p w:rsidR="00454FB1" w:rsidRDefault="00454FB1" w:rsidP="00454FB1">
      <w:pPr>
        <w:rPr>
          <w:rFonts w:ascii="Times New Roman" w:hAnsi="Times New Roman"/>
          <w:sz w:val="24"/>
          <w:lang w:val="it-IT"/>
        </w:rPr>
      </w:pPr>
      <w:r>
        <w:rPr>
          <w:rFonts w:ascii="Times New Roman" w:hAnsi="Times New Roman"/>
          <w:sz w:val="24"/>
          <w:lang w:val="it-IT"/>
        </w:rPr>
        <w:t>Cat. A4/2013/Gab.</w:t>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t xml:space="preserve">                               </w:t>
      </w:r>
      <w:r>
        <w:rPr>
          <w:rFonts w:ascii="Times New Roman" w:hAnsi="Times New Roman"/>
          <w:sz w:val="24"/>
          <w:lang w:val="it-IT"/>
        </w:rPr>
        <w:tab/>
      </w:r>
      <w:r w:rsidR="00587D79">
        <w:rPr>
          <w:rFonts w:ascii="Times New Roman" w:hAnsi="Times New Roman"/>
          <w:sz w:val="24"/>
          <w:lang w:val="it-IT"/>
        </w:rPr>
        <w:t xml:space="preserve">         </w:t>
      </w:r>
      <w:bookmarkStart w:id="0" w:name="_GoBack"/>
      <w:bookmarkEnd w:id="0"/>
      <w:r>
        <w:rPr>
          <w:rFonts w:ascii="Times New Roman" w:hAnsi="Times New Roman"/>
          <w:sz w:val="24"/>
          <w:lang w:val="it-IT"/>
        </w:rPr>
        <w:t>Bergamo,  11 febbraio 2013</w:t>
      </w:r>
    </w:p>
    <w:p w:rsidR="00454FB1" w:rsidRDefault="00454FB1" w:rsidP="00454FB1">
      <w:pPr>
        <w:rPr>
          <w:rFonts w:ascii="Times New Roman" w:hAnsi="Times New Roman"/>
          <w:b/>
          <w:bCs/>
          <w:sz w:val="24"/>
          <w:u w:val="single"/>
          <w:lang w:val="it-IT"/>
        </w:rPr>
      </w:pPr>
    </w:p>
    <w:p w:rsidR="00454FB1" w:rsidRDefault="00454FB1" w:rsidP="00454FB1">
      <w:pPr>
        <w:pStyle w:val="Rientrocorpodeltesto2"/>
      </w:pPr>
      <w:r>
        <w:t xml:space="preserve">OGGETTO: </w:t>
      </w:r>
      <w:r>
        <w:tab/>
        <w:t xml:space="preserve">Elezioni politiche ed elezioni regionali (Lombardi, Lazio, Molise), 24 e 25 febbraio 2013. </w:t>
      </w:r>
    </w:p>
    <w:p w:rsidR="00454FB1" w:rsidRDefault="00454FB1" w:rsidP="00454FB1">
      <w:pPr>
        <w:pStyle w:val="Rientrocorpodeltesto2"/>
        <w:ind w:firstLine="0"/>
      </w:pPr>
      <w:r>
        <w:t>Individuazione del personale della Polizia di Stato da impiegare per la vigilanza ai seggi.</w:t>
      </w:r>
    </w:p>
    <w:p w:rsidR="00454FB1" w:rsidRDefault="00454FB1" w:rsidP="00454FB1">
      <w:pPr>
        <w:ind w:left="1276"/>
        <w:rPr>
          <w:rFonts w:ascii="Times New Roman" w:hAnsi="Times New Roman"/>
          <w:sz w:val="24"/>
          <w:szCs w:val="24"/>
          <w:lang w:val="it-IT"/>
        </w:rPr>
      </w:pPr>
    </w:p>
    <w:p w:rsidR="00454FB1" w:rsidRDefault="00454FB1" w:rsidP="00454FB1">
      <w:pPr>
        <w:ind w:left="1276"/>
        <w:rPr>
          <w:rFonts w:ascii="Times New Roman" w:hAnsi="Times New Roman"/>
          <w:sz w:val="24"/>
          <w:szCs w:val="24"/>
          <w:lang w:val="it-IT"/>
        </w:rPr>
      </w:pPr>
    </w:p>
    <w:p w:rsidR="00454FB1" w:rsidRDefault="00454FB1" w:rsidP="00454FB1">
      <w:pPr>
        <w:spacing w:before="100" w:beforeAutospacing="1" w:after="100" w:afterAutospacing="1"/>
        <w:rPr>
          <w:rFonts w:ascii="Times New Roman" w:hAnsi="Times New Roman"/>
          <w:b/>
          <w:sz w:val="24"/>
          <w:szCs w:val="24"/>
          <w:lang w:val="it-IT"/>
        </w:rPr>
      </w:pPr>
      <w:r>
        <w:rPr>
          <w:rFonts w:ascii="Times New Roman" w:hAnsi="Times New Roman"/>
          <w:sz w:val="24"/>
          <w:szCs w:val="24"/>
          <w:lang w:val="it-IT"/>
        </w:rPr>
        <w:t xml:space="preserve"> </w:t>
      </w:r>
      <w:r>
        <w:rPr>
          <w:rFonts w:ascii="Times New Roman" w:hAnsi="Times New Roman"/>
          <w:sz w:val="24"/>
          <w:szCs w:val="24"/>
          <w:lang w:val="it-IT"/>
        </w:rPr>
        <w:tab/>
      </w:r>
      <w:r>
        <w:rPr>
          <w:rFonts w:ascii="Times New Roman" w:hAnsi="Times New Roman"/>
          <w:sz w:val="24"/>
          <w:szCs w:val="24"/>
          <w:lang w:val="it-IT"/>
        </w:rPr>
        <w:tab/>
        <w:t>Sigg. Dirigenti Divisioni e Uffici</w:t>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b/>
          <w:sz w:val="24"/>
          <w:szCs w:val="24"/>
          <w:lang w:val="it-IT"/>
        </w:rPr>
        <w:t>S E D E</w:t>
      </w:r>
    </w:p>
    <w:p w:rsidR="00454FB1" w:rsidRDefault="00454FB1" w:rsidP="00454FB1">
      <w:pPr>
        <w:ind w:left="708" w:firstLine="708"/>
        <w:rPr>
          <w:rFonts w:ascii="Times New Roman" w:hAnsi="Times New Roman"/>
          <w:b/>
          <w:sz w:val="24"/>
          <w:szCs w:val="24"/>
          <w:lang w:val="it-IT"/>
        </w:rPr>
      </w:pPr>
      <w:r>
        <w:rPr>
          <w:rFonts w:ascii="Times New Roman" w:hAnsi="Times New Roman"/>
          <w:sz w:val="24"/>
          <w:szCs w:val="24"/>
          <w:lang w:val="it-IT"/>
        </w:rPr>
        <w:t>Sigg. Funzionari P.S.</w:t>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b/>
          <w:sz w:val="24"/>
          <w:szCs w:val="24"/>
          <w:lang w:val="it-IT"/>
        </w:rPr>
        <w:t xml:space="preserve">S E D E </w:t>
      </w:r>
    </w:p>
    <w:p w:rsidR="00454FB1" w:rsidRDefault="00454FB1" w:rsidP="00454FB1">
      <w:pPr>
        <w:ind w:left="696" w:firstLine="720"/>
        <w:jc w:val="both"/>
        <w:rPr>
          <w:rFonts w:ascii="Times New Roman" w:hAnsi="Times New Roman"/>
          <w:sz w:val="24"/>
          <w:lang w:val="it-IT"/>
        </w:rPr>
      </w:pPr>
      <w:r>
        <w:rPr>
          <w:rFonts w:ascii="Times New Roman" w:hAnsi="Times New Roman"/>
          <w:sz w:val="24"/>
          <w:lang w:val="it-IT"/>
        </w:rPr>
        <w:t>^^^</w:t>
      </w:r>
    </w:p>
    <w:p w:rsidR="00454FB1" w:rsidRDefault="00454FB1" w:rsidP="00454FB1">
      <w:pPr>
        <w:ind w:left="696" w:firstLine="720"/>
        <w:jc w:val="both"/>
        <w:rPr>
          <w:rFonts w:ascii="Times New Roman" w:hAnsi="Times New Roman"/>
          <w:b/>
          <w:bCs/>
          <w:sz w:val="24"/>
          <w:lang w:val="it-IT"/>
        </w:rPr>
      </w:pPr>
      <w:r>
        <w:rPr>
          <w:rFonts w:ascii="Times New Roman" w:hAnsi="Times New Roman"/>
          <w:sz w:val="24"/>
          <w:lang w:val="it-IT"/>
        </w:rPr>
        <w:t>Sig. Dirigente Commissariato P.S</w:t>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b/>
          <w:bCs/>
          <w:sz w:val="24"/>
          <w:lang w:val="it-IT"/>
        </w:rPr>
        <w:t>TREVIGLIO</w:t>
      </w:r>
    </w:p>
    <w:p w:rsidR="00454FB1" w:rsidRDefault="00454FB1" w:rsidP="00454FB1">
      <w:pPr>
        <w:ind w:left="708" w:firstLine="708"/>
        <w:rPr>
          <w:rFonts w:ascii="Times New Roman" w:hAnsi="Times New Roman"/>
          <w:sz w:val="24"/>
          <w:lang w:val="it-IT"/>
        </w:rPr>
      </w:pPr>
      <w:r>
        <w:rPr>
          <w:rFonts w:ascii="Times New Roman" w:hAnsi="Times New Roman"/>
          <w:sz w:val="24"/>
          <w:lang w:val="it-IT"/>
        </w:rPr>
        <w:t>^^^</w:t>
      </w:r>
    </w:p>
    <w:p w:rsidR="00454FB1" w:rsidRDefault="00454FB1" w:rsidP="00454FB1">
      <w:pPr>
        <w:ind w:left="708" w:firstLine="708"/>
        <w:rPr>
          <w:rFonts w:ascii="Times New Roman" w:hAnsi="Times New Roman"/>
          <w:sz w:val="24"/>
          <w:lang w:val="it-IT"/>
        </w:rPr>
      </w:pPr>
      <w:r>
        <w:rPr>
          <w:rFonts w:ascii="Times New Roman" w:hAnsi="Times New Roman"/>
          <w:sz w:val="24"/>
          <w:lang w:val="it-IT"/>
        </w:rPr>
        <w:t xml:space="preserve">Sig. Dirigente Ufficio Polizia Frontiera </w:t>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b/>
          <w:sz w:val="24"/>
          <w:lang w:val="it-IT"/>
        </w:rPr>
        <w:t>ORIO AL SERIO</w:t>
      </w:r>
    </w:p>
    <w:p w:rsidR="00454FB1" w:rsidRDefault="00454FB1" w:rsidP="00454FB1">
      <w:pPr>
        <w:rPr>
          <w:rFonts w:ascii="Times New Roman" w:hAnsi="Times New Roman"/>
          <w:b/>
          <w:bCs/>
          <w:sz w:val="24"/>
          <w:lang w:val="it-IT"/>
        </w:rPr>
      </w:pPr>
      <w:r>
        <w:rPr>
          <w:rFonts w:ascii="Times New Roman" w:hAnsi="Times New Roman"/>
          <w:sz w:val="24"/>
          <w:lang w:val="it-IT"/>
        </w:rPr>
        <w:tab/>
      </w:r>
      <w:r>
        <w:rPr>
          <w:rFonts w:ascii="Times New Roman" w:hAnsi="Times New Roman"/>
          <w:sz w:val="24"/>
          <w:lang w:val="it-IT"/>
        </w:rPr>
        <w:tab/>
        <w:t xml:space="preserve">Sig. Dirigente Sezione Polizia Postale </w:t>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b/>
          <w:bCs/>
          <w:sz w:val="24"/>
          <w:lang w:val="it-IT"/>
        </w:rPr>
        <w:t>BERGAMO</w:t>
      </w:r>
    </w:p>
    <w:p w:rsidR="00454FB1" w:rsidRDefault="00454FB1" w:rsidP="00454FB1">
      <w:pPr>
        <w:rPr>
          <w:sz w:val="24"/>
          <w:lang w:val="it-IT"/>
        </w:rPr>
      </w:pPr>
      <w:r>
        <w:rPr>
          <w:rFonts w:ascii="Times New Roman" w:hAnsi="Times New Roman"/>
          <w:sz w:val="24"/>
          <w:lang w:val="it-IT"/>
        </w:rPr>
        <w:tab/>
      </w:r>
      <w:r>
        <w:rPr>
          <w:rFonts w:ascii="Times New Roman" w:hAnsi="Times New Roman"/>
          <w:sz w:val="24"/>
          <w:lang w:val="it-IT"/>
        </w:rPr>
        <w:tab/>
        <w:t xml:space="preserve">Responsabili Posti Polizia Ferroviaria </w:t>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sz w:val="24"/>
          <w:lang w:val="it-IT"/>
        </w:rPr>
        <w:tab/>
      </w:r>
      <w:r>
        <w:rPr>
          <w:rFonts w:ascii="Times New Roman" w:hAnsi="Times New Roman"/>
          <w:b/>
          <w:sz w:val="24"/>
          <w:lang w:val="it-IT"/>
        </w:rPr>
        <w:t>BERGAMO</w:t>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t xml:space="preserve">                      </w:t>
      </w:r>
      <w:r>
        <w:rPr>
          <w:rFonts w:ascii="Times New Roman" w:hAnsi="Times New Roman"/>
          <w:lang w:val="it-IT"/>
        </w:rPr>
        <w:tab/>
      </w:r>
      <w:r>
        <w:rPr>
          <w:rFonts w:ascii="Times New Roman" w:hAnsi="Times New Roman"/>
          <w:lang w:val="it-IT"/>
        </w:rPr>
        <w:tab/>
      </w:r>
      <w:r>
        <w:rPr>
          <w:rFonts w:ascii="Times New Roman" w:hAnsi="Times New Roman"/>
          <w:b/>
          <w:bCs/>
          <w:sz w:val="24"/>
        </w:rPr>
        <w:t>TREVIGLIO</w:t>
      </w:r>
    </w:p>
    <w:p w:rsidR="00454FB1" w:rsidRDefault="00454FB1" w:rsidP="00454FB1">
      <w:pPr>
        <w:pStyle w:val="Corpotesto"/>
        <w:rPr>
          <w:sz w:val="24"/>
          <w:szCs w:val="24"/>
          <w:lang w:val="it-IT"/>
        </w:rPr>
      </w:pPr>
      <w:r>
        <w:rPr>
          <w:b/>
          <w:bCs/>
          <w:sz w:val="24"/>
          <w:szCs w:val="24"/>
          <w:lang w:val="it-IT"/>
        </w:rPr>
        <w:tab/>
      </w:r>
      <w:proofErr w:type="spellStart"/>
      <w:r>
        <w:rPr>
          <w:sz w:val="24"/>
          <w:szCs w:val="24"/>
          <w:lang w:val="it-IT"/>
        </w:rPr>
        <w:t>e,p.c</w:t>
      </w:r>
      <w:proofErr w:type="spellEnd"/>
      <w:r>
        <w:rPr>
          <w:sz w:val="24"/>
          <w:szCs w:val="24"/>
          <w:lang w:val="it-IT"/>
        </w:rPr>
        <w:t>.:</w:t>
      </w:r>
    </w:p>
    <w:p w:rsidR="00454FB1" w:rsidRDefault="00454FB1" w:rsidP="00454FB1">
      <w:pPr>
        <w:pStyle w:val="Corpotesto"/>
        <w:rPr>
          <w:b/>
          <w:bCs/>
          <w:sz w:val="24"/>
          <w:szCs w:val="24"/>
          <w:lang w:val="it-IT"/>
        </w:rPr>
      </w:pPr>
      <w:r>
        <w:rPr>
          <w:b/>
          <w:bCs/>
          <w:sz w:val="24"/>
          <w:szCs w:val="24"/>
          <w:lang w:val="it-IT"/>
        </w:rPr>
        <w:tab/>
      </w:r>
      <w:r>
        <w:rPr>
          <w:b/>
          <w:bCs/>
          <w:sz w:val="24"/>
          <w:szCs w:val="24"/>
          <w:lang w:val="it-IT"/>
        </w:rPr>
        <w:tab/>
      </w:r>
      <w:r>
        <w:rPr>
          <w:sz w:val="24"/>
          <w:szCs w:val="24"/>
          <w:lang w:val="it-IT"/>
        </w:rPr>
        <w:t>Sig. Vicario del Questore</w:t>
      </w: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r>
        <w:rPr>
          <w:b/>
          <w:bCs/>
          <w:sz w:val="24"/>
          <w:szCs w:val="24"/>
          <w:lang w:val="it-IT"/>
        </w:rPr>
        <w:t xml:space="preserve">S E D </w:t>
      </w:r>
      <w:r>
        <w:rPr>
          <w:b/>
          <w:sz w:val="24"/>
          <w:szCs w:val="24"/>
          <w:lang w:val="it-IT"/>
        </w:rPr>
        <w:t>E</w:t>
      </w:r>
    </w:p>
    <w:p w:rsidR="00454FB1" w:rsidRDefault="00454FB1" w:rsidP="00454FB1">
      <w:pPr>
        <w:pStyle w:val="Corpotesto"/>
        <w:spacing w:line="240" w:lineRule="auto"/>
        <w:ind w:left="720" w:firstLine="720"/>
        <w:rPr>
          <w:b/>
          <w:bCs/>
          <w:sz w:val="24"/>
          <w:szCs w:val="24"/>
          <w:lang w:val="it-IT"/>
        </w:rPr>
      </w:pPr>
      <w:r>
        <w:rPr>
          <w:bCs/>
          <w:sz w:val="24"/>
          <w:szCs w:val="24"/>
          <w:lang w:val="it-IT"/>
        </w:rPr>
        <w:t>Alle Segreterie provinciali OO.SS della P.S.</w:t>
      </w:r>
      <w:r>
        <w:rPr>
          <w:bCs/>
          <w:sz w:val="24"/>
          <w:szCs w:val="24"/>
          <w:lang w:val="it-IT"/>
        </w:rPr>
        <w:tab/>
      </w:r>
      <w:r>
        <w:rPr>
          <w:bCs/>
          <w:sz w:val="24"/>
          <w:szCs w:val="24"/>
          <w:lang w:val="it-IT"/>
        </w:rPr>
        <w:tab/>
      </w:r>
      <w:r>
        <w:rPr>
          <w:bCs/>
          <w:sz w:val="24"/>
          <w:szCs w:val="24"/>
          <w:lang w:val="it-IT"/>
        </w:rPr>
        <w:tab/>
      </w:r>
      <w:r>
        <w:rPr>
          <w:b/>
          <w:sz w:val="24"/>
          <w:szCs w:val="24"/>
          <w:lang w:val="it-IT"/>
        </w:rPr>
        <w:t>LORO SEDI</w:t>
      </w:r>
    </w:p>
    <w:p w:rsidR="00454FB1" w:rsidRDefault="00454FB1" w:rsidP="00454FB1">
      <w:pPr>
        <w:rPr>
          <w:rFonts w:ascii="Times New Roman" w:hAnsi="Times New Roman"/>
          <w:lang w:val="it-IT"/>
        </w:rPr>
      </w:pPr>
    </w:p>
    <w:p w:rsidR="00454FB1" w:rsidRDefault="00454FB1" w:rsidP="00454FB1">
      <w:pPr>
        <w:rPr>
          <w:rFonts w:ascii="Times New Roman" w:hAnsi="Times New Roman"/>
          <w:lang w:val="it-IT"/>
        </w:rPr>
      </w:pPr>
    </w:p>
    <w:p w:rsidR="00454FB1" w:rsidRDefault="00454FB1" w:rsidP="00454FB1">
      <w:pPr>
        <w:pStyle w:val="Corpodeltesto2"/>
        <w:widowControl w:val="0"/>
        <w:ind w:firstLine="720"/>
        <w:rPr>
          <w:szCs w:val="24"/>
        </w:rPr>
      </w:pPr>
      <w:r>
        <w:rPr>
          <w:szCs w:val="24"/>
        </w:rPr>
        <w:t>In considerazione della necessità di destinare il personale ai servizi di vigilanza ai plessi elettorali in occasione delle prossime consultazioni, le SS.LL sono pregate di fornire come di consueto a questo Ufficio di Gabinetto, con cortese urgenza, l’elenco nominativo dei dipendenti individuati.</w:t>
      </w:r>
    </w:p>
    <w:p w:rsidR="00454FB1" w:rsidRDefault="00454FB1" w:rsidP="00454FB1">
      <w:pPr>
        <w:pStyle w:val="Corpodeltesto2"/>
        <w:widowControl w:val="0"/>
        <w:ind w:firstLine="720"/>
        <w:rPr>
          <w:szCs w:val="24"/>
        </w:rPr>
      </w:pPr>
      <w:r>
        <w:rPr>
          <w:szCs w:val="24"/>
        </w:rPr>
        <w:t>Le SS.LL. nell’adozione dei criteri che informeranno la scelta, che non prescinderanno dalla necessità di garantire l’ottimale funzionalità in seno ai propri Uffici, vorranno tenere in debito conto la volontarietà da parte del personale impiegabile, la corretta rotazione rispetto all’impiego in precedenti consultazioni elettorali, evitando inoltre l’utilizzo di personale che a qualunque titolo fruisca dell’esenzione da turni serali e notturni.</w:t>
      </w:r>
    </w:p>
    <w:p w:rsidR="00454FB1" w:rsidRDefault="00454FB1" w:rsidP="00454FB1">
      <w:pPr>
        <w:pStyle w:val="Corpodeltesto2"/>
        <w:widowControl w:val="0"/>
        <w:spacing w:line="240" w:lineRule="auto"/>
        <w:rPr>
          <w:bCs/>
        </w:rPr>
      </w:pPr>
    </w:p>
    <w:p w:rsidR="00454FB1" w:rsidRDefault="00454FB1" w:rsidP="00454FB1">
      <w:pPr>
        <w:pStyle w:val="Titolo"/>
        <w:rPr>
          <w:b w:val="0"/>
          <w:bCs/>
          <w:sz w:val="24"/>
          <w:szCs w:val="24"/>
        </w:rPr>
      </w:pPr>
      <w:r>
        <w:rPr>
          <w:b w:val="0"/>
          <w:bCs/>
          <w:sz w:val="24"/>
          <w:szCs w:val="24"/>
        </w:rPr>
        <w:t xml:space="preserve">                         </w:t>
      </w:r>
      <w:r>
        <w:rPr>
          <w:b w:val="0"/>
          <w:bCs/>
          <w:sz w:val="24"/>
          <w:szCs w:val="24"/>
        </w:rPr>
        <w:tab/>
      </w:r>
      <w:r>
        <w:rPr>
          <w:b w:val="0"/>
          <w:bCs/>
          <w:sz w:val="24"/>
          <w:szCs w:val="24"/>
        </w:rPr>
        <w:tab/>
        <w:t>D’Ordine del Questore</w:t>
      </w:r>
    </w:p>
    <w:p w:rsidR="00454FB1" w:rsidRDefault="00454FB1" w:rsidP="00454FB1">
      <w:pPr>
        <w:pStyle w:val="Titolo"/>
        <w:ind w:left="1440" w:firstLine="720"/>
        <w:rPr>
          <w:b w:val="0"/>
          <w:bCs/>
          <w:sz w:val="24"/>
          <w:szCs w:val="24"/>
        </w:rPr>
      </w:pPr>
      <w:r>
        <w:rPr>
          <w:b w:val="0"/>
          <w:bCs/>
          <w:sz w:val="24"/>
          <w:szCs w:val="24"/>
        </w:rPr>
        <w:t xml:space="preserve">          Il Capo di Gabinetto</w:t>
      </w:r>
    </w:p>
    <w:p w:rsidR="00374B6A" w:rsidRDefault="00374B6A"/>
    <w:sectPr w:rsidR="00374B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4A"/>
    <w:rsid w:val="00374B6A"/>
    <w:rsid w:val="00454FB1"/>
    <w:rsid w:val="00587D79"/>
    <w:rsid w:val="007D2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4FB1"/>
    <w:pPr>
      <w:spacing w:after="0" w:line="240" w:lineRule="auto"/>
    </w:pPr>
    <w:rPr>
      <w:rFonts w:ascii="MS Sans Serif" w:eastAsia="Times New Roman" w:hAnsi="MS Sans Serif" w:cs="Times New Roman"/>
      <w:sz w:val="20"/>
      <w:szCs w:val="20"/>
      <w:lang w:val="en-US" w:eastAsia="it-IT"/>
    </w:rPr>
  </w:style>
  <w:style w:type="paragraph" w:styleId="Titolo8">
    <w:name w:val="heading 8"/>
    <w:basedOn w:val="Normale"/>
    <w:next w:val="Normale"/>
    <w:link w:val="Titolo8Carattere"/>
    <w:semiHidden/>
    <w:unhideWhenUsed/>
    <w:qFormat/>
    <w:rsid w:val="00454FB1"/>
    <w:pPr>
      <w:keepNext/>
      <w:jc w:val="center"/>
      <w:outlineLvl w:val="7"/>
    </w:pPr>
    <w:rPr>
      <w:rFonts w:ascii="Times New Roman" w:hAnsi="Times New Roman"/>
      <w:sz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semiHidden/>
    <w:rsid w:val="00454FB1"/>
    <w:rPr>
      <w:rFonts w:ascii="Times New Roman" w:eastAsia="Times New Roman" w:hAnsi="Times New Roman" w:cs="Times New Roman"/>
      <w:sz w:val="24"/>
      <w:szCs w:val="20"/>
      <w:lang w:eastAsia="it-IT"/>
    </w:rPr>
  </w:style>
  <w:style w:type="paragraph" w:styleId="Titolo">
    <w:name w:val="Title"/>
    <w:basedOn w:val="Normale"/>
    <w:link w:val="TitoloCarattere"/>
    <w:qFormat/>
    <w:rsid w:val="00454FB1"/>
    <w:pPr>
      <w:jc w:val="center"/>
    </w:pPr>
    <w:rPr>
      <w:rFonts w:ascii="Times New Roman" w:hAnsi="Times New Roman"/>
      <w:b/>
      <w:sz w:val="32"/>
      <w:lang w:val="it-IT"/>
    </w:rPr>
  </w:style>
  <w:style w:type="character" w:customStyle="1" w:styleId="TitoloCarattere">
    <w:name w:val="Titolo Carattere"/>
    <w:basedOn w:val="Carpredefinitoparagrafo"/>
    <w:link w:val="Titolo"/>
    <w:rsid w:val="00454FB1"/>
    <w:rPr>
      <w:rFonts w:ascii="Times New Roman" w:eastAsia="Times New Roman" w:hAnsi="Times New Roman" w:cs="Times New Roman"/>
      <w:b/>
      <w:sz w:val="32"/>
      <w:szCs w:val="20"/>
      <w:lang w:eastAsia="it-IT"/>
    </w:rPr>
  </w:style>
  <w:style w:type="paragraph" w:styleId="Corpotesto">
    <w:name w:val="Body Text"/>
    <w:basedOn w:val="Normale"/>
    <w:link w:val="CorpotestoCarattere"/>
    <w:semiHidden/>
    <w:unhideWhenUsed/>
    <w:rsid w:val="00454FB1"/>
    <w:pPr>
      <w:spacing w:line="360" w:lineRule="auto"/>
      <w:jc w:val="both"/>
    </w:pPr>
    <w:rPr>
      <w:rFonts w:ascii="Times New Roman" w:hAnsi="Times New Roman"/>
      <w:sz w:val="28"/>
    </w:rPr>
  </w:style>
  <w:style w:type="character" w:customStyle="1" w:styleId="CorpotestoCarattere">
    <w:name w:val="Corpo testo Carattere"/>
    <w:basedOn w:val="Carpredefinitoparagrafo"/>
    <w:link w:val="Corpotesto"/>
    <w:semiHidden/>
    <w:rsid w:val="00454FB1"/>
    <w:rPr>
      <w:rFonts w:ascii="Times New Roman" w:eastAsia="Times New Roman" w:hAnsi="Times New Roman" w:cs="Times New Roman"/>
      <w:sz w:val="28"/>
      <w:szCs w:val="20"/>
      <w:lang w:val="en-US" w:eastAsia="it-IT"/>
    </w:rPr>
  </w:style>
  <w:style w:type="paragraph" w:styleId="Sottotitolo">
    <w:name w:val="Subtitle"/>
    <w:basedOn w:val="Normale"/>
    <w:link w:val="SottotitoloCarattere"/>
    <w:qFormat/>
    <w:rsid w:val="00454FB1"/>
    <w:pPr>
      <w:jc w:val="center"/>
    </w:pPr>
    <w:rPr>
      <w:rFonts w:ascii="Times New Roman" w:hAnsi="Times New Roman"/>
      <w:b/>
      <w:sz w:val="36"/>
      <w:lang w:val="it-IT"/>
    </w:rPr>
  </w:style>
  <w:style w:type="character" w:customStyle="1" w:styleId="SottotitoloCarattere">
    <w:name w:val="Sottotitolo Carattere"/>
    <w:basedOn w:val="Carpredefinitoparagrafo"/>
    <w:link w:val="Sottotitolo"/>
    <w:rsid w:val="00454FB1"/>
    <w:rPr>
      <w:rFonts w:ascii="Times New Roman" w:eastAsia="Times New Roman" w:hAnsi="Times New Roman" w:cs="Times New Roman"/>
      <w:b/>
      <w:sz w:val="36"/>
      <w:szCs w:val="20"/>
      <w:lang w:eastAsia="it-IT"/>
    </w:rPr>
  </w:style>
  <w:style w:type="paragraph" w:styleId="Corpodeltesto2">
    <w:name w:val="Body Text 2"/>
    <w:basedOn w:val="Normale"/>
    <w:link w:val="Corpodeltesto2Carattere"/>
    <w:semiHidden/>
    <w:unhideWhenUsed/>
    <w:rsid w:val="00454FB1"/>
    <w:pPr>
      <w:spacing w:line="360" w:lineRule="auto"/>
      <w:jc w:val="both"/>
    </w:pPr>
    <w:rPr>
      <w:rFonts w:ascii="Times New Roman" w:hAnsi="Times New Roman"/>
      <w:sz w:val="24"/>
      <w:lang w:val="it-IT"/>
    </w:rPr>
  </w:style>
  <w:style w:type="character" w:customStyle="1" w:styleId="Corpodeltesto2Carattere">
    <w:name w:val="Corpo del testo 2 Carattere"/>
    <w:basedOn w:val="Carpredefinitoparagrafo"/>
    <w:link w:val="Corpodeltesto2"/>
    <w:semiHidden/>
    <w:rsid w:val="00454FB1"/>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semiHidden/>
    <w:unhideWhenUsed/>
    <w:rsid w:val="00454FB1"/>
    <w:pPr>
      <w:ind w:left="1440" w:hanging="1440"/>
      <w:jc w:val="both"/>
    </w:pPr>
    <w:rPr>
      <w:rFonts w:ascii="Times New Roman" w:hAnsi="Times New Roman"/>
      <w:sz w:val="24"/>
      <w:lang w:val="it-IT"/>
    </w:rPr>
  </w:style>
  <w:style w:type="character" w:customStyle="1" w:styleId="Rientrocorpodeltesto2Carattere">
    <w:name w:val="Rientro corpo del testo 2 Carattere"/>
    <w:basedOn w:val="Carpredefinitoparagrafo"/>
    <w:link w:val="Rientrocorpodeltesto2"/>
    <w:semiHidden/>
    <w:rsid w:val="00454FB1"/>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454F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4FB1"/>
    <w:rPr>
      <w:rFonts w:ascii="Tahoma" w:eastAsia="Times New Roman" w:hAnsi="Tahoma" w:cs="Tahoma"/>
      <w:sz w:val="16"/>
      <w:szCs w:val="16"/>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4FB1"/>
    <w:pPr>
      <w:spacing w:after="0" w:line="240" w:lineRule="auto"/>
    </w:pPr>
    <w:rPr>
      <w:rFonts w:ascii="MS Sans Serif" w:eastAsia="Times New Roman" w:hAnsi="MS Sans Serif" w:cs="Times New Roman"/>
      <w:sz w:val="20"/>
      <w:szCs w:val="20"/>
      <w:lang w:val="en-US" w:eastAsia="it-IT"/>
    </w:rPr>
  </w:style>
  <w:style w:type="paragraph" w:styleId="Titolo8">
    <w:name w:val="heading 8"/>
    <w:basedOn w:val="Normale"/>
    <w:next w:val="Normale"/>
    <w:link w:val="Titolo8Carattere"/>
    <w:semiHidden/>
    <w:unhideWhenUsed/>
    <w:qFormat/>
    <w:rsid w:val="00454FB1"/>
    <w:pPr>
      <w:keepNext/>
      <w:jc w:val="center"/>
      <w:outlineLvl w:val="7"/>
    </w:pPr>
    <w:rPr>
      <w:rFonts w:ascii="Times New Roman" w:hAnsi="Times New Roman"/>
      <w:sz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semiHidden/>
    <w:rsid w:val="00454FB1"/>
    <w:rPr>
      <w:rFonts w:ascii="Times New Roman" w:eastAsia="Times New Roman" w:hAnsi="Times New Roman" w:cs="Times New Roman"/>
      <w:sz w:val="24"/>
      <w:szCs w:val="20"/>
      <w:lang w:eastAsia="it-IT"/>
    </w:rPr>
  </w:style>
  <w:style w:type="paragraph" w:styleId="Titolo">
    <w:name w:val="Title"/>
    <w:basedOn w:val="Normale"/>
    <w:link w:val="TitoloCarattere"/>
    <w:qFormat/>
    <w:rsid w:val="00454FB1"/>
    <w:pPr>
      <w:jc w:val="center"/>
    </w:pPr>
    <w:rPr>
      <w:rFonts w:ascii="Times New Roman" w:hAnsi="Times New Roman"/>
      <w:b/>
      <w:sz w:val="32"/>
      <w:lang w:val="it-IT"/>
    </w:rPr>
  </w:style>
  <w:style w:type="character" w:customStyle="1" w:styleId="TitoloCarattere">
    <w:name w:val="Titolo Carattere"/>
    <w:basedOn w:val="Carpredefinitoparagrafo"/>
    <w:link w:val="Titolo"/>
    <w:rsid w:val="00454FB1"/>
    <w:rPr>
      <w:rFonts w:ascii="Times New Roman" w:eastAsia="Times New Roman" w:hAnsi="Times New Roman" w:cs="Times New Roman"/>
      <w:b/>
      <w:sz w:val="32"/>
      <w:szCs w:val="20"/>
      <w:lang w:eastAsia="it-IT"/>
    </w:rPr>
  </w:style>
  <w:style w:type="paragraph" w:styleId="Corpotesto">
    <w:name w:val="Body Text"/>
    <w:basedOn w:val="Normale"/>
    <w:link w:val="CorpotestoCarattere"/>
    <w:semiHidden/>
    <w:unhideWhenUsed/>
    <w:rsid w:val="00454FB1"/>
    <w:pPr>
      <w:spacing w:line="360" w:lineRule="auto"/>
      <w:jc w:val="both"/>
    </w:pPr>
    <w:rPr>
      <w:rFonts w:ascii="Times New Roman" w:hAnsi="Times New Roman"/>
      <w:sz w:val="28"/>
    </w:rPr>
  </w:style>
  <w:style w:type="character" w:customStyle="1" w:styleId="CorpotestoCarattere">
    <w:name w:val="Corpo testo Carattere"/>
    <w:basedOn w:val="Carpredefinitoparagrafo"/>
    <w:link w:val="Corpotesto"/>
    <w:semiHidden/>
    <w:rsid w:val="00454FB1"/>
    <w:rPr>
      <w:rFonts w:ascii="Times New Roman" w:eastAsia="Times New Roman" w:hAnsi="Times New Roman" w:cs="Times New Roman"/>
      <w:sz w:val="28"/>
      <w:szCs w:val="20"/>
      <w:lang w:val="en-US" w:eastAsia="it-IT"/>
    </w:rPr>
  </w:style>
  <w:style w:type="paragraph" w:styleId="Sottotitolo">
    <w:name w:val="Subtitle"/>
    <w:basedOn w:val="Normale"/>
    <w:link w:val="SottotitoloCarattere"/>
    <w:qFormat/>
    <w:rsid w:val="00454FB1"/>
    <w:pPr>
      <w:jc w:val="center"/>
    </w:pPr>
    <w:rPr>
      <w:rFonts w:ascii="Times New Roman" w:hAnsi="Times New Roman"/>
      <w:b/>
      <w:sz w:val="36"/>
      <w:lang w:val="it-IT"/>
    </w:rPr>
  </w:style>
  <w:style w:type="character" w:customStyle="1" w:styleId="SottotitoloCarattere">
    <w:name w:val="Sottotitolo Carattere"/>
    <w:basedOn w:val="Carpredefinitoparagrafo"/>
    <w:link w:val="Sottotitolo"/>
    <w:rsid w:val="00454FB1"/>
    <w:rPr>
      <w:rFonts w:ascii="Times New Roman" w:eastAsia="Times New Roman" w:hAnsi="Times New Roman" w:cs="Times New Roman"/>
      <w:b/>
      <w:sz w:val="36"/>
      <w:szCs w:val="20"/>
      <w:lang w:eastAsia="it-IT"/>
    </w:rPr>
  </w:style>
  <w:style w:type="paragraph" w:styleId="Corpodeltesto2">
    <w:name w:val="Body Text 2"/>
    <w:basedOn w:val="Normale"/>
    <w:link w:val="Corpodeltesto2Carattere"/>
    <w:semiHidden/>
    <w:unhideWhenUsed/>
    <w:rsid w:val="00454FB1"/>
    <w:pPr>
      <w:spacing w:line="360" w:lineRule="auto"/>
      <w:jc w:val="both"/>
    </w:pPr>
    <w:rPr>
      <w:rFonts w:ascii="Times New Roman" w:hAnsi="Times New Roman"/>
      <w:sz w:val="24"/>
      <w:lang w:val="it-IT"/>
    </w:rPr>
  </w:style>
  <w:style w:type="character" w:customStyle="1" w:styleId="Corpodeltesto2Carattere">
    <w:name w:val="Corpo del testo 2 Carattere"/>
    <w:basedOn w:val="Carpredefinitoparagrafo"/>
    <w:link w:val="Corpodeltesto2"/>
    <w:semiHidden/>
    <w:rsid w:val="00454FB1"/>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semiHidden/>
    <w:unhideWhenUsed/>
    <w:rsid w:val="00454FB1"/>
    <w:pPr>
      <w:ind w:left="1440" w:hanging="1440"/>
      <w:jc w:val="both"/>
    </w:pPr>
    <w:rPr>
      <w:rFonts w:ascii="Times New Roman" w:hAnsi="Times New Roman"/>
      <w:sz w:val="24"/>
      <w:lang w:val="it-IT"/>
    </w:rPr>
  </w:style>
  <w:style w:type="character" w:customStyle="1" w:styleId="Rientrocorpodeltesto2Carattere">
    <w:name w:val="Rientro corpo del testo 2 Carattere"/>
    <w:basedOn w:val="Carpredefinitoparagrafo"/>
    <w:link w:val="Rientrocorpodeltesto2"/>
    <w:semiHidden/>
    <w:rsid w:val="00454FB1"/>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454F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4FB1"/>
    <w:rPr>
      <w:rFonts w:ascii="Tahoma" w:eastAsia="Times New Roman" w:hAnsi="Tahoma" w:cs="Tahoma"/>
      <w:sz w:val="16"/>
      <w:szCs w:val="16"/>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6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Company>ministero interno</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tagliaferriw</dc:creator>
  <cp:keywords/>
  <dc:description/>
  <cp:lastModifiedBy>tagliaferriw</cp:lastModifiedBy>
  <cp:revision>3</cp:revision>
  <dcterms:created xsi:type="dcterms:W3CDTF">2013-02-11T17:47:00Z</dcterms:created>
  <dcterms:modified xsi:type="dcterms:W3CDTF">2013-02-11T17:49:00Z</dcterms:modified>
</cp:coreProperties>
</file>