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E8" w:rsidRDefault="004222E8" w:rsidP="004222E8">
      <w:pPr>
        <w:pStyle w:val="NormaleWeb"/>
        <w:spacing w:before="0" w:after="0"/>
        <w:jc w:val="center"/>
        <w:rPr>
          <w:b/>
          <w:i/>
        </w:rPr>
      </w:pPr>
      <w:r>
        <w:rPr>
          <w:noProof/>
          <w:lang w:eastAsia="it-IT"/>
        </w:rPr>
        <w:drawing>
          <wp:inline distT="0" distB="0" distL="0" distR="0">
            <wp:extent cx="6400800" cy="8001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E8" w:rsidRDefault="004222E8" w:rsidP="004222E8">
      <w:pPr>
        <w:pStyle w:val="NormaleWeb"/>
        <w:pBdr>
          <w:bottom w:val="single" w:sz="4" w:space="1" w:color="000000"/>
        </w:pBdr>
        <w:spacing w:before="0" w:after="0"/>
        <w:jc w:val="center"/>
        <w:rPr>
          <w:b/>
          <w:i/>
        </w:rPr>
      </w:pPr>
      <w:r>
        <w:rPr>
          <w:b/>
          <w:i/>
        </w:rPr>
        <w:t>SEGRETERIA PROVINCIALE - REGGIO CALABRIA</w:t>
      </w:r>
    </w:p>
    <w:p w:rsidR="00A031C2" w:rsidRDefault="00A031C2" w:rsidP="00807FDD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4222E8" w:rsidRPr="00807FDD" w:rsidRDefault="00807FDD" w:rsidP="00807FDD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07FDD">
        <w:rPr>
          <w:rFonts w:ascii="Bookman Old Style" w:hAnsi="Bookman Old Style"/>
          <w:b/>
          <w:sz w:val="28"/>
          <w:szCs w:val="28"/>
        </w:rPr>
        <w:t>COMUNICATO SINDACALE DEL 28 GENNAIO 2014</w:t>
      </w:r>
    </w:p>
    <w:p w:rsidR="00902E5C" w:rsidRPr="00902E5C" w:rsidRDefault="00807FDD" w:rsidP="0043221A">
      <w:pPr>
        <w:spacing w:line="240" w:lineRule="auto"/>
        <w:ind w:left="-142" w:right="-285"/>
        <w:jc w:val="center"/>
        <w:rPr>
          <w:rFonts w:ascii="Algerian" w:hAnsi="Algerian" w:cs="Courier New"/>
          <w:sz w:val="32"/>
          <w:szCs w:val="32"/>
        </w:rPr>
      </w:pPr>
      <w:r w:rsidRPr="00902E5C">
        <w:rPr>
          <w:rFonts w:ascii="Algerian" w:hAnsi="Algerian" w:cs="Courier New"/>
          <w:sz w:val="32"/>
          <w:szCs w:val="32"/>
        </w:rPr>
        <w:t xml:space="preserve">Ad oggi il costo </w:t>
      </w:r>
      <w:proofErr w:type="spellStart"/>
      <w:r w:rsidRPr="00902E5C">
        <w:rPr>
          <w:rFonts w:ascii="Algerian" w:hAnsi="Algerian" w:cs="Courier New"/>
          <w:sz w:val="32"/>
          <w:szCs w:val="32"/>
        </w:rPr>
        <w:t>de</w:t>
      </w:r>
      <w:r w:rsidR="00592B46">
        <w:rPr>
          <w:rFonts w:ascii="Algerian" w:hAnsi="Algerian" w:cs="Courier New"/>
          <w:sz w:val="32"/>
          <w:szCs w:val="32"/>
        </w:rPr>
        <w:t>I</w:t>
      </w:r>
      <w:proofErr w:type="spellEnd"/>
      <w:r w:rsidRPr="00902E5C">
        <w:rPr>
          <w:rFonts w:ascii="Algerian" w:hAnsi="Algerian" w:cs="Courier New"/>
          <w:sz w:val="32"/>
          <w:szCs w:val="32"/>
        </w:rPr>
        <w:t xml:space="preserve"> </w:t>
      </w:r>
      <w:proofErr w:type="spellStart"/>
      <w:r w:rsidRPr="00902E5C">
        <w:rPr>
          <w:rFonts w:ascii="Algerian" w:hAnsi="Algerian" w:cs="Courier New"/>
          <w:sz w:val="32"/>
          <w:szCs w:val="32"/>
        </w:rPr>
        <w:t>past</w:t>
      </w:r>
      <w:r w:rsidR="00592B46">
        <w:rPr>
          <w:rFonts w:ascii="Algerian" w:hAnsi="Algerian" w:cs="Courier New"/>
          <w:sz w:val="32"/>
          <w:szCs w:val="32"/>
        </w:rPr>
        <w:t>I</w:t>
      </w:r>
      <w:proofErr w:type="spellEnd"/>
      <w:r w:rsidRPr="00902E5C">
        <w:rPr>
          <w:rFonts w:ascii="Algerian" w:hAnsi="Algerian" w:cs="Courier New"/>
          <w:sz w:val="32"/>
          <w:szCs w:val="32"/>
        </w:rPr>
        <w:t xml:space="preserve"> del poliziotto rimane invariato.</w:t>
      </w:r>
    </w:p>
    <w:p w:rsidR="00807FDD" w:rsidRPr="00C15207" w:rsidRDefault="00902E5C" w:rsidP="0043221A">
      <w:pPr>
        <w:spacing w:line="240" w:lineRule="auto"/>
        <w:ind w:left="-142" w:right="-285"/>
        <w:jc w:val="center"/>
        <w:rPr>
          <w:rFonts w:ascii="Algerian" w:hAnsi="Algerian" w:cs="Courier New"/>
          <w:sz w:val="36"/>
          <w:szCs w:val="36"/>
        </w:rPr>
      </w:pPr>
      <w:r w:rsidRPr="00C15207">
        <w:rPr>
          <w:rFonts w:ascii="Algerian" w:hAnsi="Algerian" w:cs="Courier New"/>
          <w:sz w:val="36"/>
          <w:szCs w:val="36"/>
        </w:rPr>
        <w:t xml:space="preserve">Da </w:t>
      </w:r>
      <w:r w:rsidR="00807FDD" w:rsidRPr="00C15207">
        <w:rPr>
          <w:rFonts w:ascii="Algerian" w:hAnsi="Algerian" w:cs="Courier New"/>
          <w:sz w:val="36"/>
          <w:szCs w:val="36"/>
        </w:rPr>
        <w:t>Domani</w:t>
      </w:r>
      <w:r w:rsidR="00592B46">
        <w:rPr>
          <w:rFonts w:ascii="Algerian" w:hAnsi="Algerian" w:cs="Courier New"/>
          <w:sz w:val="36"/>
          <w:szCs w:val="36"/>
        </w:rPr>
        <w:t xml:space="preserve"> </w:t>
      </w:r>
      <w:r w:rsidR="00807FDD" w:rsidRPr="00C15207">
        <w:rPr>
          <w:rFonts w:ascii="Algerian" w:hAnsi="Algerian" w:cs="Courier New"/>
          <w:sz w:val="36"/>
          <w:szCs w:val="36"/>
        </w:rPr>
        <w:t>?</w:t>
      </w:r>
    </w:p>
    <w:p w:rsidR="00A629F7" w:rsidRPr="00A031C2" w:rsidRDefault="00A629F7" w:rsidP="00A629F7">
      <w:pPr>
        <w:pStyle w:val="Titolo2"/>
        <w:jc w:val="both"/>
        <w:rPr>
          <w:rFonts w:cs="Courier New"/>
          <w:sz w:val="24"/>
          <w:szCs w:val="24"/>
        </w:rPr>
      </w:pPr>
      <w:r w:rsidRPr="00A031C2">
        <w:rPr>
          <w:rFonts w:cs="Courier New"/>
          <w:sz w:val="24"/>
          <w:szCs w:val="24"/>
        </w:rPr>
        <w:t xml:space="preserve">Dopo il pubblico assalto rivolto al Parlamento dai noti programmi televisivi scandalistici in merito ai “popolari prezzi dei ricchi BUFFET PARLAMENTARI” paradossalmente il Governo ha deciso di abbattere i costi delle mense dei poliziotti aumentandone il prezzo dei pasti, difatti il Ministero dell’Interno il 17.12.2013 ha trasmesso alle Organizzazioni Sindacali della Polizia di Stato una BOZZA </w:t>
      </w:r>
      <w:proofErr w:type="spellStart"/>
      <w:r w:rsidRPr="00A031C2">
        <w:rPr>
          <w:rFonts w:cs="Courier New"/>
          <w:sz w:val="24"/>
          <w:szCs w:val="24"/>
        </w:rPr>
        <w:t>DI</w:t>
      </w:r>
      <w:proofErr w:type="spellEnd"/>
      <w:r w:rsidRPr="00A031C2">
        <w:rPr>
          <w:rFonts w:cs="Courier New"/>
          <w:sz w:val="24"/>
          <w:szCs w:val="24"/>
        </w:rPr>
        <w:t xml:space="preserve"> DECRETO col quale si dispone che: “a partire dal 1 gennaio 2014, la quota della mensa venga aumentata da euro 3.10 ad euro 4.50”, riteniamo di precisare </w:t>
      </w:r>
      <w:r w:rsidRPr="00A031C2">
        <w:rPr>
          <w:rFonts w:cs="Courier New"/>
          <w:sz w:val="24"/>
          <w:szCs w:val="24"/>
          <w:u w:val="single"/>
        </w:rPr>
        <w:t>una semplice ed innocua bozza e non decreto vero e proprio</w:t>
      </w:r>
      <w:r w:rsidRPr="00A031C2">
        <w:rPr>
          <w:rFonts w:cs="Courier New"/>
          <w:sz w:val="24"/>
          <w:szCs w:val="24"/>
        </w:rPr>
        <w:t xml:space="preserve"> al fine di prevenire l’ennesimo energico attacco da parte sindacale, infatti non di poco conto è stato il malumore sindacale tanto da essere stato fissato, il giorno 29 gennaio, un incontro Amministrazione/Sindacati.</w:t>
      </w:r>
    </w:p>
    <w:p w:rsidR="00A629F7" w:rsidRPr="00A031C2" w:rsidRDefault="00A629F7" w:rsidP="00A629F7">
      <w:pPr>
        <w:pStyle w:val="Titolo2"/>
        <w:jc w:val="both"/>
        <w:rPr>
          <w:rFonts w:cs="Courier New"/>
          <w:sz w:val="24"/>
          <w:szCs w:val="24"/>
        </w:rPr>
      </w:pPr>
      <w:r w:rsidRPr="00A031C2">
        <w:rPr>
          <w:rFonts w:cs="Courier New"/>
          <w:sz w:val="24"/>
          <w:szCs w:val="24"/>
        </w:rPr>
        <w:t>La particolare congiuntura economica negativa che, ormai da parecchi anni, sta aggredendo gli stipendi dei professionisti della sicurezza ci porta ad una costante, attenta e minuziosa analisi delle “novità” che frequentemente ci vengono propinate, sia a livello nazionale che a livello periferico.</w:t>
      </w:r>
    </w:p>
    <w:p w:rsidR="00A629F7" w:rsidRPr="00A031C2" w:rsidRDefault="00A629F7" w:rsidP="00A629F7">
      <w:pPr>
        <w:pStyle w:val="Titolo2"/>
        <w:jc w:val="both"/>
        <w:rPr>
          <w:rFonts w:cs="Courier New"/>
          <w:sz w:val="24"/>
          <w:szCs w:val="24"/>
        </w:rPr>
      </w:pPr>
      <w:r w:rsidRPr="00A031C2">
        <w:rPr>
          <w:rFonts w:cs="Courier New"/>
          <w:sz w:val="24"/>
          <w:szCs w:val="24"/>
        </w:rPr>
        <w:t xml:space="preserve">Difatti qualche buontempone </w:t>
      </w:r>
      <w:r w:rsidR="00A031C2" w:rsidRPr="00A031C2">
        <w:rPr>
          <w:rFonts w:cs="Courier New"/>
          <w:sz w:val="24"/>
          <w:szCs w:val="24"/>
        </w:rPr>
        <w:t xml:space="preserve">delle mense ubicate al porto di Gioia </w:t>
      </w:r>
      <w:proofErr w:type="spellStart"/>
      <w:r w:rsidR="00A031C2" w:rsidRPr="00A031C2">
        <w:rPr>
          <w:rFonts w:cs="Courier New"/>
          <w:sz w:val="24"/>
          <w:szCs w:val="24"/>
        </w:rPr>
        <w:t>Tauro</w:t>
      </w:r>
      <w:proofErr w:type="spellEnd"/>
      <w:r w:rsidR="0093561A">
        <w:rPr>
          <w:rFonts w:cs="Courier New"/>
          <w:sz w:val="24"/>
          <w:szCs w:val="24"/>
        </w:rPr>
        <w:t xml:space="preserve"> ed ai</w:t>
      </w:r>
      <w:r w:rsidR="00A031C2" w:rsidRPr="00A031C2">
        <w:rPr>
          <w:rFonts w:cs="Courier New"/>
          <w:sz w:val="24"/>
          <w:szCs w:val="24"/>
        </w:rPr>
        <w:t xml:space="preserve"> Commissariat</w:t>
      </w:r>
      <w:r w:rsidR="0093561A">
        <w:rPr>
          <w:rFonts w:cs="Courier New"/>
          <w:sz w:val="24"/>
          <w:szCs w:val="24"/>
        </w:rPr>
        <w:t>i</w:t>
      </w:r>
      <w:r w:rsidR="00A031C2" w:rsidRPr="00A031C2">
        <w:rPr>
          <w:rFonts w:cs="Courier New"/>
          <w:sz w:val="24"/>
          <w:szCs w:val="24"/>
        </w:rPr>
        <w:t xml:space="preserve"> di Siderno e</w:t>
      </w:r>
      <w:r w:rsidR="0093561A">
        <w:rPr>
          <w:rFonts w:cs="Courier New"/>
          <w:sz w:val="24"/>
          <w:szCs w:val="24"/>
        </w:rPr>
        <w:t xml:space="preserve"> </w:t>
      </w:r>
      <w:r w:rsidR="00A031C2" w:rsidRPr="00A031C2">
        <w:rPr>
          <w:rFonts w:cs="Courier New"/>
          <w:sz w:val="24"/>
          <w:szCs w:val="24"/>
        </w:rPr>
        <w:t xml:space="preserve">di Taurianova </w:t>
      </w:r>
      <w:r w:rsidRPr="00A031C2">
        <w:rPr>
          <w:rFonts w:cs="Courier New"/>
          <w:sz w:val="24"/>
          <w:szCs w:val="24"/>
        </w:rPr>
        <w:t>ha ritenuto di applicare la bozza di decreto attivandone le conseguenze di carattere economico a sfavore dei polizio</w:t>
      </w:r>
      <w:r w:rsidR="00A031C2" w:rsidRPr="00A031C2">
        <w:rPr>
          <w:rFonts w:cs="Courier New"/>
          <w:sz w:val="24"/>
          <w:szCs w:val="24"/>
        </w:rPr>
        <w:t>tti,</w:t>
      </w:r>
      <w:r w:rsidRPr="00A031C2">
        <w:rPr>
          <w:rFonts w:cs="Courier New"/>
          <w:sz w:val="24"/>
          <w:szCs w:val="24"/>
        </w:rPr>
        <w:t xml:space="preserve"> </w:t>
      </w:r>
      <w:r w:rsidR="00A031C2" w:rsidRPr="00A031C2">
        <w:rPr>
          <w:rFonts w:cs="Courier New"/>
          <w:sz w:val="24"/>
          <w:szCs w:val="24"/>
        </w:rPr>
        <w:t>aumentando</w:t>
      </w:r>
      <w:r w:rsidRPr="00A031C2">
        <w:rPr>
          <w:rFonts w:cs="Courier New"/>
          <w:sz w:val="24"/>
          <w:szCs w:val="24"/>
        </w:rPr>
        <w:t xml:space="preserve"> illecitamente il costo del servizio di mensa causando un ulteriore danno economico ai poliziotti fruitori e, di conseguenza, alle rispettive famiglie.</w:t>
      </w:r>
    </w:p>
    <w:p w:rsidR="00A629F7" w:rsidRPr="00A031C2" w:rsidRDefault="00A629F7" w:rsidP="00A629F7">
      <w:pPr>
        <w:pStyle w:val="Titolo2"/>
        <w:jc w:val="both"/>
        <w:rPr>
          <w:rFonts w:cs="Courier New"/>
          <w:sz w:val="24"/>
          <w:szCs w:val="24"/>
        </w:rPr>
      </w:pPr>
      <w:r w:rsidRPr="00A031C2">
        <w:rPr>
          <w:rFonts w:cs="Courier New"/>
          <w:sz w:val="24"/>
          <w:szCs w:val="24"/>
        </w:rPr>
        <w:t xml:space="preserve">Questa </w:t>
      </w:r>
      <w:proofErr w:type="spellStart"/>
      <w:r w:rsidRPr="00A031C2">
        <w:rPr>
          <w:rFonts w:cs="Courier New"/>
          <w:sz w:val="24"/>
          <w:szCs w:val="24"/>
        </w:rPr>
        <w:t>O.S.</w:t>
      </w:r>
      <w:proofErr w:type="spellEnd"/>
      <w:r w:rsidRPr="00A031C2">
        <w:rPr>
          <w:rFonts w:cs="Courier New"/>
          <w:sz w:val="24"/>
          <w:szCs w:val="24"/>
        </w:rPr>
        <w:t xml:space="preserve"> ha provveduto, il 24 u.s., ad inviare apposita segnalazione al Signor Questore chiedendo un immediato intervento mirato a porre fine all’abuso, nonché l’immediata restituzione della quota parte del costo dei pasti illecitamente fatta pagare ai colleghi.</w:t>
      </w:r>
    </w:p>
    <w:p w:rsidR="00A629F7" w:rsidRDefault="00A629F7" w:rsidP="00A629F7">
      <w:pPr>
        <w:pStyle w:val="Titolo2"/>
        <w:jc w:val="both"/>
        <w:rPr>
          <w:rFonts w:cs="Courier New"/>
          <w:sz w:val="24"/>
          <w:szCs w:val="24"/>
        </w:rPr>
      </w:pPr>
      <w:r w:rsidRPr="00A031C2">
        <w:rPr>
          <w:rFonts w:cs="Courier New"/>
          <w:sz w:val="24"/>
          <w:szCs w:val="24"/>
        </w:rPr>
        <w:t>Proprio ieri abbiamo appreso che il prezzo dei pasti è stato ripristinato ad euro 3.10 e che stanno procedendo ai conteggi per la restituzione delle somme indebitamente incassate.</w:t>
      </w:r>
    </w:p>
    <w:p w:rsidR="00502184" w:rsidRDefault="00502184" w:rsidP="00502184">
      <w:pPr>
        <w:spacing w:line="240" w:lineRule="auto"/>
        <w:ind w:left="5245"/>
        <w:jc w:val="center"/>
        <w:rPr>
          <w:rFonts w:asciiTheme="majorHAnsi" w:hAnsiTheme="majorHAnsi"/>
          <w:b/>
          <w:i/>
        </w:rPr>
      </w:pPr>
      <w:r w:rsidRPr="00502184">
        <w:rPr>
          <w:rFonts w:asciiTheme="majorHAnsi" w:hAnsiTheme="majorHAnsi"/>
          <w:b/>
          <w:i/>
        </w:rPr>
        <w:t>IL SEGRETARIO GENERALE PROVINCIALE</w:t>
      </w:r>
    </w:p>
    <w:p w:rsidR="00502184" w:rsidRDefault="00502184" w:rsidP="00502184">
      <w:pPr>
        <w:spacing w:line="240" w:lineRule="auto"/>
        <w:ind w:left="5245"/>
        <w:jc w:val="center"/>
        <w:rPr>
          <w:rFonts w:asciiTheme="majorHAnsi" w:hAnsiTheme="majorHAnsi"/>
          <w:b/>
          <w:i/>
        </w:rPr>
      </w:pPr>
      <w:r w:rsidRPr="00502184">
        <w:rPr>
          <w:rFonts w:asciiTheme="majorHAnsi" w:hAnsiTheme="majorHAnsi"/>
          <w:b/>
          <w:i/>
        </w:rPr>
        <w:t>Antonio Marcello SANTORO</w:t>
      </w:r>
    </w:p>
    <w:p w:rsidR="0043221A" w:rsidRPr="0043221A" w:rsidRDefault="0043221A" w:rsidP="0043221A">
      <w:pPr>
        <w:spacing w:line="240" w:lineRule="auto"/>
        <w:jc w:val="both"/>
        <w:rPr>
          <w:rFonts w:asciiTheme="majorHAnsi" w:hAnsiTheme="majorHAnsi"/>
          <w:b/>
          <w:i/>
          <w:sz w:val="16"/>
          <w:szCs w:val="16"/>
        </w:rPr>
      </w:pPr>
      <w:r>
        <w:rPr>
          <w:rFonts w:asciiTheme="majorHAnsi" w:hAnsiTheme="majorHAnsi"/>
          <w:b/>
          <w:i/>
          <w:sz w:val="16"/>
          <w:szCs w:val="16"/>
        </w:rPr>
        <w:t>Comunicato a diffusione interna – stampato in proprio</w:t>
      </w:r>
    </w:p>
    <w:sectPr w:rsidR="0043221A" w:rsidRPr="0043221A" w:rsidSect="00A629F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13A5A"/>
    <w:rsid w:val="00030EF2"/>
    <w:rsid w:val="000D4327"/>
    <w:rsid w:val="0013028D"/>
    <w:rsid w:val="0023747B"/>
    <w:rsid w:val="002D57CB"/>
    <w:rsid w:val="004222E8"/>
    <w:rsid w:val="0043221A"/>
    <w:rsid w:val="004A1886"/>
    <w:rsid w:val="00502184"/>
    <w:rsid w:val="00592B46"/>
    <w:rsid w:val="006528E9"/>
    <w:rsid w:val="00713A5A"/>
    <w:rsid w:val="008061B1"/>
    <w:rsid w:val="00807FDD"/>
    <w:rsid w:val="00866B02"/>
    <w:rsid w:val="00902E5C"/>
    <w:rsid w:val="0093561A"/>
    <w:rsid w:val="00983545"/>
    <w:rsid w:val="00A031C2"/>
    <w:rsid w:val="00A629F7"/>
    <w:rsid w:val="00AB755C"/>
    <w:rsid w:val="00BD5397"/>
    <w:rsid w:val="00BF01F9"/>
    <w:rsid w:val="00BF16B3"/>
    <w:rsid w:val="00C12DF3"/>
    <w:rsid w:val="00C15207"/>
    <w:rsid w:val="00D869E9"/>
    <w:rsid w:val="00DB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1886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29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4222E8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33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22E8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62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73FB-2248-40B5-8361-D8FFC58E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fscaramuzzino</dc:creator>
  <cp:keywords/>
  <dc:description/>
  <cp:lastModifiedBy>fscaramuzzino</cp:lastModifiedBy>
  <cp:revision>20</cp:revision>
  <cp:lastPrinted>2014-01-28T14:39:00Z</cp:lastPrinted>
  <dcterms:created xsi:type="dcterms:W3CDTF">2014-01-28T09:38:00Z</dcterms:created>
  <dcterms:modified xsi:type="dcterms:W3CDTF">2014-01-28T16:55:00Z</dcterms:modified>
</cp:coreProperties>
</file>